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7F92" w14:textId="77777777" w:rsidR="00D277D9" w:rsidRPr="0026652B" w:rsidRDefault="00D277D9" w:rsidP="00D277D9">
      <w:pPr>
        <w:jc w:val="left"/>
        <w:rPr>
          <w:rStyle w:val="saved-var"/>
          <w:rFonts w:cs="Times New Roman"/>
          <w:smallCaps/>
          <w:sz w:val="52"/>
          <w:szCs w:val="52"/>
        </w:rPr>
      </w:pPr>
      <w:r>
        <w:rPr>
          <w:rStyle w:val="saved-var"/>
          <w:rFonts w:cs="Times New Roman"/>
          <w:smallCaps/>
          <w:sz w:val="52"/>
          <w:szCs w:val="52"/>
        </w:rPr>
        <w:t>Parliamentarian</w:t>
      </w:r>
    </w:p>
    <w:p w14:paraId="67973BAE" w14:textId="77777777" w:rsidR="001C262C" w:rsidRDefault="00001D13">
      <w:r>
        <w:rPr>
          <w:rFonts w:cs="Times New Roman"/>
          <w:szCs w:val="24"/>
        </w:rPr>
        <w:t> </w:t>
      </w:r>
    </w:p>
    <w:p w14:paraId="2FD97D9F" w14:textId="77777777" w:rsidR="001C262C" w:rsidRDefault="00001D13"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57"/>
      </w:tblGrid>
      <w:tr w:rsidR="001C262C" w14:paraId="55998AB1" w14:textId="77777777">
        <w:tc>
          <w:tcPr>
            <w:tcW w:w="1070" w:type="pct"/>
            <w:vAlign w:val="center"/>
            <w:hideMark/>
          </w:tcPr>
          <w:p w14:paraId="45B4F675" w14:textId="77777777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JOB TITLE:</w:t>
            </w:r>
          </w:p>
        </w:tc>
        <w:tc>
          <w:tcPr>
            <w:tcW w:w="3930" w:type="pct"/>
            <w:vAlign w:val="center"/>
            <w:hideMark/>
          </w:tcPr>
          <w:p w14:paraId="4A5FBB19" w14:textId="2E843E30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 xml:space="preserve">PARTA </w:t>
            </w:r>
            <w:r w:rsidR="001B4C42">
              <w:rPr>
                <w:rStyle w:val="saved-var"/>
                <w:szCs w:val="24"/>
              </w:rPr>
              <w:t>P</w:t>
            </w:r>
            <w:r w:rsidR="001B4C42">
              <w:rPr>
                <w:rStyle w:val="saved-var"/>
              </w:rPr>
              <w:t>arliamentarian</w:t>
            </w:r>
          </w:p>
        </w:tc>
      </w:tr>
    </w:tbl>
    <w:p w14:paraId="7E6A959E" w14:textId="77777777" w:rsidR="001C262C" w:rsidRDefault="00001D13">
      <w:pPr>
        <w:jc w:val="left"/>
      </w:pPr>
      <w:r>
        <w:rPr>
          <w:rFonts w:cs="Times New Roman"/>
          <w:szCs w:val="24"/>
        </w:rPr>
        <w:t> </w:t>
      </w:r>
    </w:p>
    <w:p w14:paraId="51211AC3" w14:textId="3CE4825E" w:rsidR="001C262C" w:rsidRDefault="00001D13">
      <w:pPr>
        <w:jc w:val="left"/>
      </w:pPr>
      <w:r>
        <w:rPr>
          <w:rFonts w:cs="Times New Roman"/>
          <w:szCs w:val="24"/>
        </w:rPr>
        <w:t> 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C262C" w14:paraId="4475746A" w14:textId="77777777">
        <w:tc>
          <w:tcPr>
            <w:tcW w:w="5000" w:type="pct"/>
            <w:shd w:val="clear" w:color="auto" w:fill="E7E6E6" w:themeFill="background2"/>
            <w:hideMark/>
          </w:tcPr>
          <w:p w14:paraId="7E0C99CE" w14:textId="77777777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GENERAL JOB DESCRIPTION</w:t>
            </w:r>
          </w:p>
        </w:tc>
      </w:tr>
      <w:tr w:rsidR="001C262C" w14:paraId="1BDBE0D0" w14:textId="77777777">
        <w:tc>
          <w:tcPr>
            <w:tcW w:w="5000" w:type="pct"/>
            <w:hideMark/>
          </w:tcPr>
          <w:p w14:paraId="398E1C2E" w14:textId="256A1E27" w:rsidR="001C262C" w:rsidRDefault="00D277D9" w:rsidP="00D277D9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The Parliamentarian must follow Robert’s rules of Order during all quarterly Board meetings and monthly meetings and ensure that PARTA bylaws and policies are followed during said meetings.</w:t>
            </w:r>
          </w:p>
        </w:tc>
      </w:tr>
      <w:tr w:rsidR="001C262C" w14:paraId="521B08CB" w14:textId="77777777">
        <w:tc>
          <w:tcPr>
            <w:tcW w:w="5000" w:type="pct"/>
            <w:shd w:val="clear" w:color="auto" w:fill="E7E6E6" w:themeFill="background2"/>
            <w:hideMark/>
          </w:tcPr>
          <w:p w14:paraId="5D4C45B5" w14:textId="77777777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MAJOR DUTIES AND RESPONSIBILITES</w:t>
            </w:r>
          </w:p>
        </w:tc>
      </w:tr>
      <w:tr w:rsidR="001C262C" w14:paraId="1D1BABC8" w14:textId="77777777">
        <w:tc>
          <w:tcPr>
            <w:tcW w:w="5000" w:type="pct"/>
            <w:hideMark/>
          </w:tcPr>
          <w:p w14:paraId="5C70D487" w14:textId="77777777" w:rsidR="00D277D9" w:rsidRDefault="00D277D9" w:rsidP="00D277D9">
            <w:pPr>
              <w:pStyle w:val="ListParagraph"/>
              <w:numPr>
                <w:ilvl w:val="0"/>
                <w:numId w:val="1"/>
              </w:numPr>
              <w:spacing w:before="60"/>
              <w:ind w:left="331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Be familiar with Roberts Rules of Order</w:t>
            </w:r>
          </w:p>
          <w:p w14:paraId="6F962278" w14:textId="77777777" w:rsidR="00D277D9" w:rsidRPr="002C723A" w:rsidRDefault="00D277D9" w:rsidP="00D277D9">
            <w:pPr>
              <w:pStyle w:val="ListParagraph"/>
              <w:numPr>
                <w:ilvl w:val="0"/>
                <w:numId w:val="1"/>
              </w:numPr>
              <w:spacing w:before="60"/>
              <w:ind w:left="331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Be familiar with PARTA bylaws and policies</w:t>
            </w:r>
          </w:p>
          <w:p w14:paraId="6DB55738" w14:textId="77777777" w:rsidR="00D277D9" w:rsidRPr="002C723A" w:rsidRDefault="00D277D9" w:rsidP="00D277D9">
            <w:pPr>
              <w:pStyle w:val="ListParagraph"/>
              <w:numPr>
                <w:ilvl w:val="0"/>
                <w:numId w:val="1"/>
              </w:numPr>
              <w:ind w:left="330"/>
              <w:jc w:val="left"/>
            </w:pPr>
            <w:r w:rsidRPr="002C723A">
              <w:rPr>
                <w:szCs w:val="24"/>
              </w:rPr>
              <w:t>A</w:t>
            </w:r>
            <w:r w:rsidRPr="002C723A">
              <w:t xml:space="preserve">ttend PARTA Board and Executive Board Meetings </w:t>
            </w:r>
          </w:p>
          <w:p w14:paraId="60DFE279" w14:textId="77777777" w:rsidR="00D277D9" w:rsidRPr="002C723A" w:rsidRDefault="00D277D9" w:rsidP="00D277D9">
            <w:pPr>
              <w:pStyle w:val="ListParagraph"/>
              <w:numPr>
                <w:ilvl w:val="0"/>
                <w:numId w:val="1"/>
              </w:numPr>
              <w:ind w:left="330"/>
              <w:jc w:val="left"/>
              <w:rPr>
                <w:szCs w:val="24"/>
              </w:rPr>
            </w:pPr>
            <w:r w:rsidRPr="002C723A">
              <w:rPr>
                <w:szCs w:val="24"/>
              </w:rPr>
              <w:t>Attend PARTA Luncheon Meeting</w:t>
            </w:r>
            <w:r>
              <w:rPr>
                <w:szCs w:val="24"/>
              </w:rPr>
              <w:t>s</w:t>
            </w:r>
          </w:p>
          <w:p w14:paraId="080021CA" w14:textId="77777777" w:rsidR="00D277D9" w:rsidRPr="002C723A" w:rsidRDefault="00D277D9" w:rsidP="00D277D9">
            <w:pPr>
              <w:pStyle w:val="ListParagraph"/>
              <w:numPr>
                <w:ilvl w:val="0"/>
                <w:numId w:val="1"/>
              </w:numPr>
              <w:ind w:left="330"/>
              <w:jc w:val="left"/>
              <w:rPr>
                <w:rStyle w:val="saved-var"/>
                <w:szCs w:val="24"/>
              </w:rPr>
            </w:pPr>
            <w:r w:rsidRPr="002C723A">
              <w:rPr>
                <w:rStyle w:val="saved-var"/>
                <w:szCs w:val="24"/>
              </w:rPr>
              <w:t xml:space="preserve">Represent PARTA </w:t>
            </w:r>
            <w:r>
              <w:rPr>
                <w:rStyle w:val="saved-var"/>
                <w:szCs w:val="24"/>
              </w:rPr>
              <w:t>in the community</w:t>
            </w:r>
          </w:p>
          <w:p w14:paraId="4CB028D7" w14:textId="431555D4" w:rsidR="001C262C" w:rsidRDefault="00D277D9" w:rsidP="00D277D9">
            <w:pPr>
              <w:pStyle w:val="ListParagraph"/>
              <w:numPr>
                <w:ilvl w:val="0"/>
                <w:numId w:val="1"/>
              </w:numPr>
              <w:spacing w:after="60"/>
              <w:ind w:left="331"/>
              <w:jc w:val="left"/>
              <w:rPr>
                <w:rFonts w:cstheme="minorBidi"/>
              </w:rPr>
            </w:pPr>
            <w:r w:rsidRPr="002C723A">
              <w:rPr>
                <w:szCs w:val="24"/>
              </w:rPr>
              <w:t>Other duties as assigned by the PARTA President</w:t>
            </w:r>
            <w:r w:rsidRPr="002C723A">
              <w:rPr>
                <w:sz w:val="14"/>
                <w:szCs w:val="14"/>
              </w:rPr>
              <w:t> </w:t>
            </w:r>
            <w:r w:rsidR="00001D13">
              <w:rPr>
                <w:szCs w:val="24"/>
              </w:rPr>
              <w:t> </w:t>
            </w:r>
          </w:p>
        </w:tc>
      </w:tr>
      <w:tr w:rsidR="001C262C" w14:paraId="2C2C87DC" w14:textId="77777777">
        <w:tc>
          <w:tcPr>
            <w:tcW w:w="5000" w:type="pct"/>
            <w:shd w:val="clear" w:color="auto" w:fill="E7E6E6" w:themeFill="background2"/>
            <w:hideMark/>
          </w:tcPr>
          <w:p w14:paraId="4999CBCE" w14:textId="77777777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MINOR DUTIES AND RESPONSIBILITIES</w:t>
            </w:r>
          </w:p>
        </w:tc>
      </w:tr>
      <w:tr w:rsidR="001C262C" w14:paraId="788565C6" w14:textId="77777777">
        <w:tc>
          <w:tcPr>
            <w:tcW w:w="5000" w:type="pct"/>
            <w:hideMark/>
          </w:tcPr>
          <w:p w14:paraId="0F959518" w14:textId="77777777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1C262C" w14:paraId="45484008" w14:textId="77777777">
        <w:tc>
          <w:tcPr>
            <w:tcW w:w="5000" w:type="pct"/>
            <w:shd w:val="clear" w:color="auto" w:fill="E7E6E6" w:themeFill="background2"/>
            <w:hideMark/>
          </w:tcPr>
          <w:p w14:paraId="309E55A4" w14:textId="77777777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QUALIFICATIONS FOR THE JOB</w:t>
            </w:r>
          </w:p>
        </w:tc>
      </w:tr>
      <w:tr w:rsidR="001C262C" w14:paraId="36373677" w14:textId="77777777">
        <w:tc>
          <w:tcPr>
            <w:tcW w:w="5000" w:type="pct"/>
            <w:hideMark/>
          </w:tcPr>
          <w:p w14:paraId="7FCD495F" w14:textId="77777777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 xml:space="preserve">Education: </w:t>
            </w:r>
          </w:p>
          <w:p w14:paraId="0184B2E2" w14:textId="50828AA3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Must have a degree in an educational field or professionally related one</w:t>
            </w:r>
          </w:p>
          <w:p w14:paraId="5ACF34D5" w14:textId="77777777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>Experience:</w:t>
            </w:r>
          </w:p>
          <w:p w14:paraId="5A2ABA14" w14:textId="3B0D7EDC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Taught or worked professionally in a school setting, public or private</w:t>
            </w:r>
          </w:p>
          <w:p w14:paraId="34316962" w14:textId="77777777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>Other:</w:t>
            </w:r>
          </w:p>
          <w:p w14:paraId="66A49F74" w14:textId="1B67BD0D" w:rsidR="001C262C" w:rsidRDefault="00001D13">
            <w:pPr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Must be a PARTA member and member of IRTA</w:t>
            </w:r>
            <w:r>
              <w:rPr>
                <w:szCs w:val="24"/>
              </w:rPr>
              <w:br/>
            </w:r>
            <w:r>
              <w:rPr>
                <w:rStyle w:val="saved-var"/>
                <w:szCs w:val="24"/>
              </w:rPr>
              <w:t>Have appropriate organizational and communicational skills</w:t>
            </w:r>
            <w:r>
              <w:rPr>
                <w:szCs w:val="24"/>
              </w:rPr>
              <w:br/>
            </w:r>
          </w:p>
          <w:p w14:paraId="54861096" w14:textId="77777777" w:rsidR="001C262C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color w:val="538135" w:themeColor="accent6" w:themeShade="BF"/>
              </w:rPr>
              <w:t> </w:t>
            </w:r>
          </w:p>
        </w:tc>
      </w:tr>
      <w:tr w:rsidR="001C262C" w14:paraId="1FEDEE28" w14:textId="77777777">
        <w:tc>
          <w:tcPr>
            <w:tcW w:w="5000" w:type="pct"/>
            <w:shd w:val="clear" w:color="auto" w:fill="E7E6E6" w:themeFill="background2"/>
            <w:hideMark/>
          </w:tcPr>
          <w:p w14:paraId="7F314340" w14:textId="77777777" w:rsidR="001C262C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KEY COMPETENCIES</w:t>
            </w:r>
          </w:p>
        </w:tc>
      </w:tr>
      <w:tr w:rsidR="001C262C" w14:paraId="32CEACF2" w14:textId="77777777">
        <w:tc>
          <w:tcPr>
            <w:tcW w:w="5000" w:type="pct"/>
            <w:hideMark/>
          </w:tcPr>
          <w:p w14:paraId="0425A244" w14:textId="75CC63E0" w:rsidR="001C262C" w:rsidRDefault="001C262C" w:rsidP="00D277D9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</w:tbl>
    <w:p w14:paraId="29DD8E9C" w14:textId="4EB1FEC8" w:rsidR="00D277D9" w:rsidRDefault="00D277D9">
      <w:pPr>
        <w:jc w:val="left"/>
        <w:rPr>
          <w:rFonts w:cs="Times New Roman"/>
          <w:szCs w:val="24"/>
        </w:rPr>
      </w:pPr>
    </w:p>
    <w:sectPr w:rsidR="00D2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F92"/>
    <w:multiLevelType w:val="hybridMultilevel"/>
    <w:tmpl w:val="FC04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19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3"/>
    <w:rsid w:val="00001D13"/>
    <w:rsid w:val="001B4C42"/>
    <w:rsid w:val="001C262C"/>
    <w:rsid w:val="001D01FD"/>
    <w:rsid w:val="00974FE6"/>
    <w:rsid w:val="00D2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58EA5"/>
  <w15:chartTrackingRefBased/>
  <w15:docId w15:val="{57EE0512-0E78-4A40-BFDB-AA5D545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  <w:style w:type="paragraph" w:styleId="ListParagraph">
    <w:name w:val="List Paragraph"/>
    <w:basedOn w:val="Normal"/>
    <w:uiPriority w:val="34"/>
    <w:qFormat/>
    <w:rsid w:val="00D2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Wheeler</dc:creator>
  <cp:keywords/>
  <dc:description/>
  <cp:lastModifiedBy>Sally Weber</cp:lastModifiedBy>
  <cp:revision>2</cp:revision>
  <dcterms:created xsi:type="dcterms:W3CDTF">2022-08-06T15:21:00Z</dcterms:created>
  <dcterms:modified xsi:type="dcterms:W3CDTF">2022-08-06T15:21:00Z</dcterms:modified>
</cp:coreProperties>
</file>